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D3" w:rsidRDefault="00865CF5" w:rsidP="00B406D6">
      <w:pPr>
        <w:jc w:val="center"/>
        <w:rPr>
          <w:b/>
          <w:sz w:val="28"/>
          <w:szCs w:val="28"/>
        </w:rPr>
      </w:pPr>
      <w:r>
        <w:rPr>
          <w:b/>
          <w:sz w:val="28"/>
          <w:szCs w:val="28"/>
        </w:rPr>
        <w:t>Questions for “To His Coy Mistress” by Andrew Marvell</w:t>
      </w:r>
    </w:p>
    <w:p w:rsidR="00B406D6" w:rsidRDefault="00865CF5" w:rsidP="00B406D6">
      <w:pPr>
        <w:pStyle w:val="ListParagraph"/>
        <w:numPr>
          <w:ilvl w:val="0"/>
          <w:numId w:val="1"/>
        </w:numPr>
        <w:rPr>
          <w:sz w:val="24"/>
          <w:szCs w:val="24"/>
        </w:rPr>
      </w:pPr>
      <w:r>
        <w:rPr>
          <w:sz w:val="24"/>
          <w:szCs w:val="24"/>
        </w:rPr>
        <w:t>Do you think this carpe</w:t>
      </w:r>
      <w:r w:rsidR="005B7204">
        <w:rPr>
          <w:sz w:val="24"/>
          <w:szCs w:val="24"/>
        </w:rPr>
        <w:t xml:space="preserve"> diem poem is hopelessly dated </w:t>
      </w:r>
      <w:r>
        <w:rPr>
          <w:sz w:val="24"/>
          <w:szCs w:val="24"/>
        </w:rPr>
        <w:t>or does it speak to our contemporary concerns?</w:t>
      </w:r>
    </w:p>
    <w:p w:rsidR="00865CF5" w:rsidRDefault="00865CF5" w:rsidP="00865CF5">
      <w:pPr>
        <w:rPr>
          <w:sz w:val="24"/>
          <w:szCs w:val="24"/>
        </w:rPr>
      </w:pPr>
    </w:p>
    <w:p w:rsidR="00865CF5" w:rsidRDefault="00865CF5" w:rsidP="00865CF5">
      <w:pPr>
        <w:rPr>
          <w:sz w:val="24"/>
          <w:szCs w:val="24"/>
        </w:rPr>
      </w:pPr>
    </w:p>
    <w:p w:rsidR="00865CF5" w:rsidRPr="00865CF5" w:rsidRDefault="00865CF5" w:rsidP="00865CF5">
      <w:pPr>
        <w:rPr>
          <w:sz w:val="24"/>
          <w:szCs w:val="24"/>
        </w:rPr>
      </w:pPr>
    </w:p>
    <w:p w:rsidR="0091440B" w:rsidRDefault="0091440B" w:rsidP="0091440B">
      <w:pPr>
        <w:rPr>
          <w:sz w:val="24"/>
          <w:szCs w:val="24"/>
        </w:rPr>
      </w:pPr>
    </w:p>
    <w:p w:rsidR="0091440B" w:rsidRDefault="00865CF5" w:rsidP="00865CF5">
      <w:pPr>
        <w:pStyle w:val="ListParagraph"/>
        <w:numPr>
          <w:ilvl w:val="0"/>
          <w:numId w:val="1"/>
        </w:numPr>
        <w:rPr>
          <w:sz w:val="24"/>
          <w:szCs w:val="24"/>
        </w:rPr>
      </w:pPr>
      <w:r>
        <w:rPr>
          <w:sz w:val="24"/>
          <w:szCs w:val="24"/>
        </w:rPr>
        <w:t xml:space="preserve">This poem is divided into a three-part argument, which is divided by the stanzas. Summarize each part of the argument. </w:t>
      </w:r>
    </w:p>
    <w:p w:rsidR="00865CF5" w:rsidRDefault="00865CF5" w:rsidP="00865CF5">
      <w:pPr>
        <w:rPr>
          <w:sz w:val="24"/>
          <w:szCs w:val="24"/>
        </w:rPr>
      </w:pPr>
    </w:p>
    <w:p w:rsidR="00865CF5" w:rsidRPr="00865CF5" w:rsidRDefault="00865CF5" w:rsidP="00865CF5">
      <w:pPr>
        <w:rPr>
          <w:sz w:val="24"/>
          <w:szCs w:val="24"/>
        </w:rPr>
      </w:pPr>
      <w:bookmarkStart w:id="0" w:name="_GoBack"/>
      <w:bookmarkEnd w:id="0"/>
    </w:p>
    <w:p w:rsidR="0091440B" w:rsidRDefault="0091440B" w:rsidP="0091440B">
      <w:pPr>
        <w:rPr>
          <w:sz w:val="24"/>
          <w:szCs w:val="24"/>
        </w:rPr>
      </w:pPr>
    </w:p>
    <w:p w:rsidR="0091440B" w:rsidRDefault="0091440B" w:rsidP="0091440B">
      <w:pPr>
        <w:rPr>
          <w:sz w:val="24"/>
          <w:szCs w:val="24"/>
        </w:rPr>
      </w:pPr>
    </w:p>
    <w:p w:rsidR="0091440B" w:rsidRDefault="00865CF5" w:rsidP="0091440B">
      <w:pPr>
        <w:pStyle w:val="ListParagraph"/>
        <w:numPr>
          <w:ilvl w:val="0"/>
          <w:numId w:val="1"/>
        </w:numPr>
        <w:rPr>
          <w:sz w:val="24"/>
          <w:szCs w:val="24"/>
        </w:rPr>
      </w:pPr>
      <w:r>
        <w:rPr>
          <w:sz w:val="24"/>
          <w:szCs w:val="24"/>
        </w:rPr>
        <w:t>In the final lines of Herrick’s “To the Virgins, to Make Much of Time,” the speaker urges the virgins to “go marry.” What does Marvell’s speaker urge toward the end of the poem?</w:t>
      </w:r>
    </w:p>
    <w:p w:rsidR="0091440B" w:rsidRDefault="0091440B" w:rsidP="0091440B">
      <w:pPr>
        <w:rPr>
          <w:sz w:val="24"/>
          <w:szCs w:val="24"/>
        </w:rPr>
      </w:pPr>
    </w:p>
    <w:p w:rsidR="0091440B" w:rsidRDefault="0091440B" w:rsidP="0091440B">
      <w:pPr>
        <w:rPr>
          <w:sz w:val="24"/>
          <w:szCs w:val="24"/>
        </w:rPr>
      </w:pPr>
    </w:p>
    <w:p w:rsidR="0091440B" w:rsidRDefault="0091440B" w:rsidP="0091440B">
      <w:pPr>
        <w:rPr>
          <w:sz w:val="24"/>
          <w:szCs w:val="24"/>
        </w:rPr>
      </w:pPr>
    </w:p>
    <w:p w:rsidR="00FF452A" w:rsidRDefault="00FF452A" w:rsidP="00FF452A">
      <w:pPr>
        <w:rPr>
          <w:sz w:val="24"/>
          <w:szCs w:val="24"/>
        </w:rPr>
      </w:pPr>
    </w:p>
    <w:p w:rsidR="00FF452A" w:rsidRDefault="00FF452A" w:rsidP="00FF452A">
      <w:pPr>
        <w:rPr>
          <w:sz w:val="24"/>
          <w:szCs w:val="24"/>
        </w:rPr>
      </w:pPr>
    </w:p>
    <w:p w:rsidR="00FF452A" w:rsidRDefault="00FF452A" w:rsidP="00FF452A">
      <w:pPr>
        <w:rPr>
          <w:sz w:val="24"/>
          <w:szCs w:val="24"/>
        </w:rPr>
      </w:pPr>
    </w:p>
    <w:p w:rsidR="00FF452A" w:rsidRPr="00FF452A" w:rsidRDefault="00FF452A" w:rsidP="00FF452A">
      <w:pPr>
        <w:rPr>
          <w:sz w:val="24"/>
          <w:szCs w:val="24"/>
        </w:rPr>
      </w:pPr>
    </w:p>
    <w:p w:rsidR="00B406D6" w:rsidRPr="00B406D6" w:rsidRDefault="00B406D6" w:rsidP="00B406D6">
      <w:pPr>
        <w:rPr>
          <w:sz w:val="24"/>
          <w:szCs w:val="24"/>
        </w:rPr>
      </w:pPr>
    </w:p>
    <w:sectPr w:rsidR="00B406D6" w:rsidRPr="00B40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975D7"/>
    <w:multiLevelType w:val="hybridMultilevel"/>
    <w:tmpl w:val="CFEE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D6"/>
    <w:rsid w:val="005B7204"/>
    <w:rsid w:val="00865CF5"/>
    <w:rsid w:val="0091440B"/>
    <w:rsid w:val="00B149D3"/>
    <w:rsid w:val="00B406D6"/>
    <w:rsid w:val="00FF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Pelrah, Sanya C</dc:creator>
  <cp:lastModifiedBy>Pelrah, Sanya C</cp:lastModifiedBy>
  <cp:revision>2</cp:revision>
  <cp:lastPrinted>2015-01-28T20:19:00Z</cp:lastPrinted>
  <dcterms:created xsi:type="dcterms:W3CDTF">2015-02-05T19:47:00Z</dcterms:created>
  <dcterms:modified xsi:type="dcterms:W3CDTF">2015-02-05T19:47:00Z</dcterms:modified>
</cp:coreProperties>
</file>